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0558" w14:textId="77777777" w:rsidR="00F3298F" w:rsidRPr="003A0CB8" w:rsidRDefault="00F3298F" w:rsidP="00F3298F">
      <w:pPr>
        <w:tabs>
          <w:tab w:val="left" w:pos="1556"/>
        </w:tabs>
        <w:spacing w:after="0" w:line="240" w:lineRule="auto"/>
        <w:jc w:val="center"/>
        <w:rPr>
          <w:rFonts w:ascii="David" w:hAnsi="David" w:cs="David"/>
          <w:b/>
          <w:bCs/>
        </w:rPr>
      </w:pPr>
      <w:r w:rsidRPr="003A0CB8">
        <w:rPr>
          <w:rFonts w:ascii="David" w:hAnsi="David" w:cs="David"/>
          <w:b/>
          <w:bCs/>
          <w:rtl/>
        </w:rPr>
        <w:t>סיור לימודי חו"ל</w:t>
      </w:r>
    </w:p>
    <w:p w14:paraId="132DE1C7" w14:textId="77777777" w:rsidR="00F3298F" w:rsidRPr="003A0CB8" w:rsidRDefault="00F3298F" w:rsidP="00F3298F">
      <w:pPr>
        <w:spacing w:after="0"/>
        <w:ind w:right="-284"/>
        <w:jc w:val="center"/>
        <w:rPr>
          <w:rFonts w:ascii="David" w:hAnsi="David" w:cs="David"/>
          <w:b/>
          <w:bCs/>
          <w:u w:val="single"/>
          <w:rtl/>
        </w:rPr>
      </w:pPr>
    </w:p>
    <w:p w14:paraId="623B5CD8" w14:textId="77777777" w:rsidR="00F3298F" w:rsidRPr="003A0CB8" w:rsidRDefault="00F3298F" w:rsidP="00F3298F">
      <w:pPr>
        <w:spacing w:after="40"/>
        <w:rPr>
          <w:rFonts w:ascii="David" w:hAnsi="David" w:cs="David"/>
          <w:b/>
          <w:bCs/>
          <w:u w:val="single"/>
          <w:rtl/>
        </w:rPr>
      </w:pPr>
    </w:p>
    <w:p w14:paraId="1A65A43C" w14:textId="77777777" w:rsidR="00F3298F" w:rsidRPr="003A0CB8" w:rsidRDefault="00F3298F" w:rsidP="00F3298F">
      <w:pPr>
        <w:spacing w:after="40"/>
        <w:rPr>
          <w:rFonts w:ascii="David" w:hAnsi="David" w:cs="David"/>
          <w:rtl/>
        </w:rPr>
      </w:pPr>
      <w:r w:rsidRPr="003A0CB8">
        <w:rPr>
          <w:rFonts w:ascii="David" w:hAnsi="David" w:cs="David"/>
          <w:b/>
          <w:bCs/>
          <w:u w:val="single"/>
          <w:rtl/>
        </w:rPr>
        <w:t>תקנון רישום:</w:t>
      </w:r>
    </w:p>
    <w:tbl>
      <w:tblPr>
        <w:tblStyle w:val="a9"/>
        <w:bidiVisual/>
        <w:tblW w:w="10278" w:type="dxa"/>
        <w:tblInd w:w="-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4872"/>
      </w:tblGrid>
      <w:tr w:rsidR="00F3298F" w:rsidRPr="003A0CB8" w14:paraId="6433ABC5" w14:textId="77777777" w:rsidTr="007D434F">
        <w:trPr>
          <w:trHeight w:val="3544"/>
        </w:trPr>
        <w:tc>
          <w:tcPr>
            <w:tcW w:w="5406" w:type="dxa"/>
          </w:tcPr>
          <w:p w14:paraId="485A5C80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rPr>
                <w:rFonts w:ascii="David" w:hAnsi="David" w:cs="David"/>
                <w:rtl/>
              </w:rPr>
            </w:pPr>
            <w:r w:rsidRPr="003A0CB8">
              <w:rPr>
                <w:rFonts w:ascii="David" w:hAnsi="David" w:cs="David"/>
                <w:rtl/>
              </w:rPr>
              <w:t xml:space="preserve">שליחת קבלה ו/או כל מידע אחר רלוונטי הנשלח  מהאגודה נעשה רק באמצעות הדוא"ל שנמסר על ידי העמית/ה בעת הרישום באתר האינטרנט של הסתדרות המח"ר והאחריות על עדכון הדוא"ל חלה על העמית/ה בלבד. </w:t>
            </w:r>
          </w:p>
          <w:p w14:paraId="4D9B7803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</w:rPr>
            </w:pPr>
            <w:r w:rsidRPr="003A0CB8">
              <w:rPr>
                <w:rFonts w:ascii="David" w:hAnsi="David" w:cs="David"/>
                <w:rtl/>
              </w:rPr>
              <w:t>כל מסמך או הודעת דוא"ל שנשלחה אלי מהאגודה בדוא"ל, תיחשב כזו שנתקבלה אצלי באותו יום בו נשלחה. באחריות העמית/ה לוודא שקיבל הודעות ו/או מסמכים באמצעות הדוא"ל ולא תתקבל כל טענה מהעמית/ה בעניין זה.</w:t>
            </w:r>
          </w:p>
          <w:p w14:paraId="6057D8F0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</w:rPr>
            </w:pPr>
            <w:r w:rsidRPr="003A0CB8">
              <w:rPr>
                <w:rFonts w:ascii="David" w:hAnsi="David" w:cs="David"/>
                <w:rtl/>
              </w:rPr>
              <w:t xml:space="preserve">ידוע לי כי הזכאות להשתתף בסיור הלימודי בחו"ל הנה רק בתום  שנת אכשרה לפחות באגודה עד לתחילת הסיור. </w:t>
            </w:r>
          </w:p>
          <w:p w14:paraId="252A64D4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</w:rPr>
            </w:pPr>
          </w:p>
          <w:p w14:paraId="666AD33C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</w:rPr>
            </w:pPr>
            <w:r w:rsidRPr="003A0CB8">
              <w:rPr>
                <w:rFonts w:ascii="David" w:hAnsi="David" w:cs="David"/>
                <w:rtl/>
              </w:rPr>
              <w:t>בעת הרישום, חובה להעביר צילום דרכון, עם תוקף של לפחות חצי שנה ממועד תחילת הסיור. כמו כן, על הדרכון להכיל לפחות דף ריק אחד, לצורך הטבעת חותמות.</w:t>
            </w:r>
          </w:p>
          <w:p w14:paraId="2B3683CF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</w:rPr>
            </w:pPr>
            <w:r w:rsidRPr="003A0CB8">
              <w:rPr>
                <w:rFonts w:ascii="David" w:hAnsi="David" w:cs="David"/>
                <w:rtl/>
              </w:rPr>
              <w:t>.</w:t>
            </w:r>
          </w:p>
          <w:p w14:paraId="656B5BF6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</w:rPr>
            </w:pPr>
            <w:r w:rsidRPr="003A0CB8">
              <w:rPr>
                <w:rFonts w:ascii="David" w:hAnsi="David" w:cs="David"/>
                <w:rtl/>
              </w:rPr>
              <w:t xml:space="preserve">מספר המקומות בכל סיור בחו"ל הוא מוגבל ואין ודאות שכל עמית/ה שנרשם אכן ייצא בפועל לאותו סיור אליו נרשם.  למען הסר ספק, אין בהרשמה  לסיור בחו"ל ואין באישור האגודה על סיום ההרשמה כדי להוות אישור ליציאת העמית/ה לחו"ל. ההשתתפות בסיור בפועל מותנית בקבלת אישור מהאגודה שהעמית/ה יוצא בפועל לאחר שהאגודה ערכה בירור באם מספר הנרשמים אינו חורג מהמגבלה של כמות העמיתים באותו סיור. </w:t>
            </w:r>
          </w:p>
          <w:p w14:paraId="62B3DC4F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</w:rPr>
            </w:pPr>
            <w:r w:rsidRPr="003A0CB8">
              <w:rPr>
                <w:rFonts w:ascii="David" w:hAnsi="David" w:cs="David"/>
                <w:rtl/>
              </w:rPr>
              <w:t>לאגודה אין שליטה ואין אחריות על סוג החדרים בהם יוחלט ע"י בית המלון במדינת היעד לשכן את העמית/ה/ים. כמו כן אין האגודה אחראית על מיקומו של החדר ובוודאי לא על שדרוגו.</w:t>
            </w:r>
          </w:p>
          <w:p w14:paraId="2917AAC7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  <w:rtl/>
              </w:rPr>
            </w:pPr>
            <w:r w:rsidRPr="003A0CB8">
              <w:rPr>
                <w:rFonts w:ascii="David" w:hAnsi="David" w:cs="David"/>
                <w:rtl/>
              </w:rPr>
              <w:t>הרישום בחדרים הוא על בסיס שני עמיתים בכל חדר. למען הסר ספק, לא יתאפשר רישום של בודד בחדר. במידה ועמית/ה ייוותר ללא ציוות, האגודה תצוות עבורו ע"פ שיקול דעתה.</w:t>
            </w:r>
          </w:p>
          <w:p w14:paraId="0BFF533C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</w:rPr>
            </w:pPr>
            <w:r w:rsidRPr="003A0CB8">
              <w:rPr>
                <w:rFonts w:ascii="David" w:hAnsi="David" w:cs="David"/>
                <w:rtl/>
              </w:rPr>
              <w:t>במקרה של ליקוי מול בית המלון, האגודה איננה נושאת באחריות, אלא על העמית/ה להתנהל מול בית המלון.</w:t>
            </w:r>
          </w:p>
          <w:p w14:paraId="5D28EE73" w14:textId="77777777" w:rsidR="00F3298F" w:rsidRPr="003A0CB8" w:rsidRDefault="00F3298F" w:rsidP="007D434F">
            <w:pPr>
              <w:pStyle w:val="a8"/>
              <w:rPr>
                <w:rFonts w:ascii="David" w:hAnsi="David" w:cs="David"/>
              </w:rPr>
            </w:pPr>
          </w:p>
          <w:p w14:paraId="0650A0D3" w14:textId="77777777" w:rsidR="00F3298F" w:rsidRPr="003A0CB8" w:rsidRDefault="00F3298F" w:rsidP="007D434F">
            <w:pPr>
              <w:pStyle w:val="a8"/>
              <w:rPr>
                <w:rFonts w:ascii="David" w:hAnsi="David" w:cs="David"/>
              </w:rPr>
            </w:pPr>
          </w:p>
          <w:p w14:paraId="5E367978" w14:textId="77777777" w:rsidR="00F3298F" w:rsidRPr="003A0CB8" w:rsidRDefault="00F3298F" w:rsidP="007D434F">
            <w:pPr>
              <w:pStyle w:val="a8"/>
              <w:rPr>
                <w:rFonts w:ascii="David" w:hAnsi="David" w:cs="David"/>
              </w:rPr>
            </w:pPr>
          </w:p>
          <w:p w14:paraId="6ADEE0FC" w14:textId="77777777" w:rsidR="00F3298F" w:rsidRPr="003A0CB8" w:rsidRDefault="00F3298F" w:rsidP="007D434F">
            <w:pPr>
              <w:pStyle w:val="a8"/>
              <w:rPr>
                <w:rFonts w:ascii="David" w:hAnsi="David" w:cs="David"/>
              </w:rPr>
            </w:pPr>
          </w:p>
        </w:tc>
        <w:tc>
          <w:tcPr>
            <w:tcW w:w="4872" w:type="dxa"/>
          </w:tcPr>
          <w:p w14:paraId="036A0F13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</w:rPr>
            </w:pPr>
            <w:r w:rsidRPr="003A0CB8">
              <w:rPr>
                <w:rFonts w:ascii="David" w:hAnsi="David" w:cs="David"/>
                <w:rtl/>
              </w:rPr>
              <w:t>יש להצטייד בנעלי הליכה ובביגוד מתאים בהתאם לעונות השנה.</w:t>
            </w:r>
          </w:p>
          <w:p w14:paraId="16D0F232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</w:rPr>
            </w:pPr>
            <w:r w:rsidRPr="003A0CB8">
              <w:rPr>
                <w:rFonts w:ascii="David" w:hAnsi="David" w:cs="David"/>
                <w:rtl/>
              </w:rPr>
              <w:t>האגודה שומרת לעצמה את הזכות לשנות את תכנית  הסיור במידת הצורך.</w:t>
            </w:r>
          </w:p>
          <w:p w14:paraId="68E814AB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</w:rPr>
            </w:pPr>
            <w:r w:rsidRPr="003A0CB8">
              <w:rPr>
                <w:rFonts w:ascii="David" w:hAnsi="David" w:cs="David"/>
                <w:rtl/>
              </w:rPr>
              <w:t xml:space="preserve"> חל איסור מוחלט להעברת זכות ההשתתפות לעמית/ה או לכל  אדם אחר.</w:t>
            </w:r>
          </w:p>
          <w:p w14:paraId="2A6DE047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</w:rPr>
            </w:pPr>
            <w:r w:rsidRPr="003A0CB8">
              <w:rPr>
                <w:rFonts w:ascii="David" w:hAnsi="David" w:cs="David"/>
                <w:rtl/>
              </w:rPr>
              <w:t>תעודת השתתפות תשלח לעמית/ה/ים באמצעות הדוא"ל.</w:t>
            </w:r>
          </w:p>
          <w:p w14:paraId="5441DCCF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</w:rPr>
            </w:pPr>
            <w:r w:rsidRPr="003A0CB8">
              <w:rPr>
                <w:rFonts w:ascii="David" w:hAnsi="David" w:cs="David"/>
                <w:rtl/>
              </w:rPr>
              <w:t xml:space="preserve">השתתפות בסיור הלימודי בחו"ל, אמורה להקנות  לעמית/ה שני ימי השתלמות בשכר, אך על כל עמית/ה להתנהל בעניין זה ישירות מול המעסיק. </w:t>
            </w:r>
          </w:p>
          <w:p w14:paraId="7DC0C2F1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jc w:val="both"/>
              <w:rPr>
                <w:rFonts w:ascii="David" w:hAnsi="David" w:cs="David"/>
                <w:rtl/>
              </w:rPr>
            </w:pPr>
            <w:r w:rsidRPr="003A0CB8">
              <w:rPr>
                <w:rFonts w:ascii="David" w:eastAsia="Calibri" w:hAnsi="David" w:cs="David"/>
                <w:rtl/>
              </w:rPr>
              <w:t>על ה</w:t>
            </w:r>
            <w:r w:rsidRPr="003A0CB8">
              <w:rPr>
                <w:rFonts w:ascii="David" w:hAnsi="David" w:cs="David"/>
                <w:rtl/>
              </w:rPr>
              <w:t>עמית/ה</w:t>
            </w:r>
            <w:r w:rsidRPr="003A0CB8">
              <w:rPr>
                <w:rFonts w:ascii="David" w:eastAsia="Calibri" w:hAnsi="David" w:cs="David"/>
                <w:rtl/>
              </w:rPr>
              <w:t xml:space="preserve"> לשלם בגין השתתפות בסיור את חלקו בהתאם לסכום כפי שיימסר לו ע"י צוות האגודה. לא יתאפשר רישום ללא הסדרת התשלום. ניתן לשלם באמצעות כרטיס אשראי.</w:t>
            </w:r>
            <w:r w:rsidRPr="003A0CB8">
              <w:rPr>
                <w:rFonts w:ascii="David" w:hAnsi="David" w:cs="David"/>
                <w:rtl/>
              </w:rPr>
              <w:t xml:space="preserve"> הסיור בחו"ל כולל כרטיס טיסה (כולל כל המיסים וההיטלים), ביטוח רפואי, מדריך ישראלי קבוצתי לאורך</w:t>
            </w:r>
            <w:r w:rsidRPr="003A0CB8">
              <w:rPr>
                <w:rFonts w:ascii="David" w:hAnsi="David" w:cs="David"/>
              </w:rPr>
              <w:t xml:space="preserve"> </w:t>
            </w:r>
            <w:r w:rsidRPr="003A0CB8">
              <w:rPr>
                <w:rFonts w:ascii="David" w:hAnsi="David" w:cs="David"/>
                <w:rtl/>
              </w:rPr>
              <w:t>כל התוכנית, אירוח במלון – חצי פנסיון, סיורים מקצועיים. כל</w:t>
            </w:r>
            <w:r w:rsidRPr="003A0CB8">
              <w:rPr>
                <w:rFonts w:ascii="David" w:hAnsi="David" w:cs="David"/>
              </w:rPr>
              <w:t xml:space="preserve"> </w:t>
            </w:r>
            <w:r w:rsidRPr="003A0CB8">
              <w:rPr>
                <w:rFonts w:ascii="David" w:hAnsi="David" w:cs="David"/>
                <w:rtl/>
              </w:rPr>
              <w:t xml:space="preserve">העלויות הן לגבי קבוצות. במידה ומשתתף יגיע באיחור או יעזוב מוקדם, העמית/ה </w:t>
            </w:r>
            <w:r w:rsidRPr="003A0CB8">
              <w:rPr>
                <w:rFonts w:ascii="David" w:hAnsi="David" w:cs="David"/>
              </w:rPr>
              <w:t xml:space="preserve"> </w:t>
            </w:r>
            <w:r w:rsidRPr="003A0CB8">
              <w:rPr>
                <w:rFonts w:ascii="David" w:hAnsi="David" w:cs="David"/>
                <w:rtl/>
              </w:rPr>
              <w:t xml:space="preserve">יהיה אחראי לכל תוספת עלויות. </w:t>
            </w:r>
          </w:p>
          <w:p w14:paraId="67039E45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</w:rPr>
            </w:pPr>
            <w:r w:rsidRPr="003A0CB8">
              <w:rPr>
                <w:rFonts w:ascii="David" w:hAnsi="David" w:cs="David"/>
                <w:rtl/>
              </w:rPr>
              <w:t>ביטוח- האגודה ערכה ביטוח קבוצתי עבור המשתתפים בסיור - ביטוח נסיעות לחו"ל, לעמית/ה/ים עד גיל 80 שנים, והעמית/ה יידרש לשלם בגין כך במסגרת חלקו בתשלום עבור הסיור בחו"ל. חברת הראל אמונה על עריכת ביטוח קבוצתי לעמיתי האגודה. העתק הפוליסה נשלח לכל עמית/ה בדוא"ל. כל תביעה למימוש הביטוח, תיעשה ישירות מול חברת הביטוח- הראל. נשים בהריון אינן מבוטחות.</w:t>
            </w:r>
          </w:p>
          <w:p w14:paraId="10DBADB0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  <w:rtl/>
              </w:rPr>
            </w:pPr>
            <w:r w:rsidRPr="003A0CB8">
              <w:rPr>
                <w:rFonts w:ascii="David" w:hAnsi="David" w:cs="David"/>
                <w:rtl/>
              </w:rPr>
              <w:t xml:space="preserve">קרן ידע אינה אחראית לכל נזק לרכוש ו/או לגוף שייגרמו למי מהעמית/ה/ים ו/או לרכוש ו/או לגוף צד שלישי עקב מעשה ו/או מחדל של העמית/ה. </w:t>
            </w:r>
          </w:p>
          <w:p w14:paraId="56A2ECA3" w14:textId="77777777" w:rsidR="00F3298F" w:rsidRPr="003A0CB8" w:rsidRDefault="00F3298F" w:rsidP="007D434F">
            <w:pPr>
              <w:pStyle w:val="a8"/>
              <w:numPr>
                <w:ilvl w:val="0"/>
                <w:numId w:val="1"/>
              </w:numPr>
              <w:ind w:left="871"/>
              <w:rPr>
                <w:rFonts w:ascii="David" w:hAnsi="David" w:cs="David"/>
                <w:rtl/>
              </w:rPr>
            </w:pPr>
            <w:r w:rsidRPr="003A0CB8">
              <w:rPr>
                <w:rFonts w:ascii="David" w:hAnsi="David" w:cs="David"/>
                <w:rtl/>
              </w:rPr>
              <w:t xml:space="preserve">הרשמת העמית/ה להשתתפות מהווה אישור של העמית/ה לכל התנאים המפורטים בתקנון זה. </w:t>
            </w:r>
          </w:p>
          <w:p w14:paraId="435D0FCB" w14:textId="77777777" w:rsidR="00F3298F" w:rsidRPr="003A0CB8" w:rsidRDefault="00F3298F" w:rsidP="007D434F">
            <w:pPr>
              <w:rPr>
                <w:rFonts w:ascii="David" w:hAnsi="David" w:cs="David"/>
                <w:rtl/>
              </w:rPr>
            </w:pPr>
          </w:p>
        </w:tc>
      </w:tr>
    </w:tbl>
    <w:p w14:paraId="75E8E07B" w14:textId="77777777" w:rsidR="002D6CD0" w:rsidRPr="00F3298F" w:rsidRDefault="002D6CD0">
      <w:pPr>
        <w:rPr>
          <w:rtl/>
        </w:rPr>
      </w:pPr>
    </w:p>
    <w:sectPr w:rsidR="002D6CD0" w:rsidRPr="00F3298F" w:rsidSect="00BF57E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4A74" w14:textId="77777777" w:rsidR="005A5111" w:rsidRDefault="005A5111" w:rsidP="00FB3470">
      <w:pPr>
        <w:spacing w:after="0" w:line="240" w:lineRule="auto"/>
      </w:pPr>
      <w:r>
        <w:separator/>
      </w:r>
    </w:p>
  </w:endnote>
  <w:endnote w:type="continuationSeparator" w:id="0">
    <w:p w14:paraId="3A0E9A84" w14:textId="77777777" w:rsidR="005A5111" w:rsidRDefault="005A5111" w:rsidP="00FB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9FDB" w14:textId="77777777" w:rsidR="00FB3470" w:rsidRDefault="00FB3470" w:rsidP="00FB3470">
    <w:pPr>
      <w:pStyle w:val="a5"/>
      <w:jc w:val="center"/>
      <w:rPr>
        <w:rtl/>
      </w:rPr>
    </w:pPr>
    <w:r>
      <w:rPr>
        <w:rFonts w:hint="cs"/>
        <w:rtl/>
      </w:rPr>
      <w:t>בית ההסתדרות , רח' ארלוז</w:t>
    </w:r>
    <w:r w:rsidR="00914B2E">
      <w:rPr>
        <w:rFonts w:hint="cs"/>
        <w:rtl/>
      </w:rPr>
      <w:t>ו</w:t>
    </w:r>
    <w:r>
      <w:rPr>
        <w:rFonts w:hint="cs"/>
        <w:rtl/>
      </w:rPr>
      <w:t xml:space="preserve">רוב 93 תל אביב 6209801.  </w:t>
    </w:r>
  </w:p>
  <w:p w14:paraId="522C966B" w14:textId="679E1C78" w:rsidR="00FB3470" w:rsidRPr="00FB3470" w:rsidRDefault="00FB3470" w:rsidP="002D6CD0">
    <w:pPr>
      <w:pStyle w:val="a5"/>
      <w:jc w:val="center"/>
      <w:rPr>
        <w:sz w:val="24"/>
        <w:szCs w:val="24"/>
      </w:rPr>
    </w:pPr>
    <w:r>
      <w:rPr>
        <w:rFonts w:hint="cs"/>
        <w:rtl/>
      </w:rPr>
      <w:t xml:space="preserve">טל: 03-6921882  </w:t>
    </w:r>
    <w:r w:rsidRPr="00FB3470">
      <w:rPr>
        <w:sz w:val="24"/>
        <w:szCs w:val="24"/>
      </w:rPr>
      <w:t>www.academi.org.il</w:t>
    </w:r>
  </w:p>
  <w:p w14:paraId="139355C6" w14:textId="77777777" w:rsidR="00FB3470" w:rsidRDefault="00FB34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0747" w14:textId="77777777" w:rsidR="005A5111" w:rsidRDefault="005A5111" w:rsidP="00FB3470">
      <w:pPr>
        <w:spacing w:after="0" w:line="240" w:lineRule="auto"/>
      </w:pPr>
      <w:r>
        <w:separator/>
      </w:r>
    </w:p>
  </w:footnote>
  <w:footnote w:type="continuationSeparator" w:id="0">
    <w:p w14:paraId="6F2F1B5D" w14:textId="77777777" w:rsidR="005A5111" w:rsidRDefault="005A5111" w:rsidP="00FB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D7B5" w14:textId="6054F979" w:rsidR="002D6CD0" w:rsidRPr="002D6CD0" w:rsidRDefault="002D6CD0" w:rsidP="002D6CD0">
    <w:pPr>
      <w:tabs>
        <w:tab w:val="left" w:pos="7106"/>
      </w:tabs>
      <w:rPr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33F785" wp14:editId="675A927C">
          <wp:simplePos x="0" y="0"/>
          <wp:positionH relativeFrom="column">
            <wp:posOffset>-790575</wp:posOffset>
          </wp:positionH>
          <wp:positionV relativeFrom="paragraph">
            <wp:posOffset>-285750</wp:posOffset>
          </wp:positionV>
          <wp:extent cx="1647825" cy="927735"/>
          <wp:effectExtent l="0" t="0" r="9525" b="5715"/>
          <wp:wrapNone/>
          <wp:docPr id="2" name="תמונה 2" descr="kaf,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f,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CD0"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3818918D" wp14:editId="36F384A7">
          <wp:simplePos x="0" y="0"/>
          <wp:positionH relativeFrom="column">
            <wp:posOffset>4286250</wp:posOffset>
          </wp:positionH>
          <wp:positionV relativeFrom="paragraph">
            <wp:posOffset>-290195</wp:posOffset>
          </wp:positionV>
          <wp:extent cx="1896583" cy="1066800"/>
          <wp:effectExtent l="0" t="0" r="889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tdu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583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>
      <w:rPr>
        <w:rtl/>
      </w:rPr>
      <w:tab/>
    </w:r>
  </w:p>
  <w:p w14:paraId="0FD2B2E8" w14:textId="4F683211" w:rsidR="00FB3470" w:rsidRPr="002D6CD0" w:rsidRDefault="00FB34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F05"/>
    <w:multiLevelType w:val="hybridMultilevel"/>
    <w:tmpl w:val="8056F9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9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70"/>
    <w:rsid w:val="000F2BE9"/>
    <w:rsid w:val="002D6CD0"/>
    <w:rsid w:val="004C3B80"/>
    <w:rsid w:val="005851B7"/>
    <w:rsid w:val="005A5111"/>
    <w:rsid w:val="006F2845"/>
    <w:rsid w:val="00914B2E"/>
    <w:rsid w:val="00AF3DF8"/>
    <w:rsid w:val="00BF57EF"/>
    <w:rsid w:val="00D27948"/>
    <w:rsid w:val="00F3298F"/>
    <w:rsid w:val="00F32BF1"/>
    <w:rsid w:val="00F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83C377"/>
  <w15:chartTrackingRefBased/>
  <w15:docId w15:val="{06896330-9938-4C1A-BC6D-DFF1D8D1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4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B3470"/>
  </w:style>
  <w:style w:type="paragraph" w:styleId="a5">
    <w:name w:val="footer"/>
    <w:basedOn w:val="a"/>
    <w:link w:val="a6"/>
    <w:uiPriority w:val="99"/>
    <w:unhideWhenUsed/>
    <w:rsid w:val="00FB34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B3470"/>
  </w:style>
  <w:style w:type="character" w:styleId="Hyperlink">
    <w:name w:val="Hyperlink"/>
    <w:rsid w:val="00FB3470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FB347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3298F"/>
    <w:pPr>
      <w:ind w:left="720"/>
      <w:contextualSpacing/>
    </w:pPr>
  </w:style>
  <w:style w:type="table" w:styleId="a9">
    <w:name w:val="Table Grid"/>
    <w:basedOn w:val="a1"/>
    <w:uiPriority w:val="59"/>
    <w:rsid w:val="00F3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אינה עטאר טוייל</dc:creator>
  <cp:keywords/>
  <dc:description/>
  <cp:lastModifiedBy>אדוה כהן</cp:lastModifiedBy>
  <cp:revision>2</cp:revision>
  <dcterms:created xsi:type="dcterms:W3CDTF">2023-03-13T13:25:00Z</dcterms:created>
  <dcterms:modified xsi:type="dcterms:W3CDTF">2023-03-13T13:25:00Z</dcterms:modified>
</cp:coreProperties>
</file>